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C2" w:rsidRPr="00406909" w:rsidRDefault="00E25EC2">
      <w:pPr>
        <w:rPr>
          <w:rFonts w:ascii="Geometr415 Lt BT" w:hAnsi="Geometr415 Lt BT"/>
          <w:sz w:val="20"/>
          <w:szCs w:val="20"/>
        </w:rPr>
      </w:pPr>
      <w:r w:rsidRPr="00406909">
        <w:rPr>
          <w:rFonts w:ascii="Geometr415 Lt BT" w:hAnsi="Geometr415 Lt BT"/>
          <w:sz w:val="20"/>
          <w:szCs w:val="20"/>
        </w:rPr>
        <w:t>Dear NAME:</w:t>
      </w:r>
    </w:p>
    <w:p w:rsidR="00E25EC2" w:rsidRPr="00406909" w:rsidRDefault="00E25EC2">
      <w:pPr>
        <w:rPr>
          <w:rFonts w:ascii="Geometr415 Lt BT" w:hAnsi="Geometr415 Lt BT"/>
          <w:sz w:val="20"/>
          <w:szCs w:val="20"/>
        </w:rPr>
      </w:pPr>
    </w:p>
    <w:p w:rsidR="00582AC5" w:rsidRPr="00406909" w:rsidRDefault="00E84886">
      <w:pPr>
        <w:rPr>
          <w:rFonts w:ascii="Geometr415 Lt BT" w:hAnsi="Geometr415 Lt BT"/>
          <w:sz w:val="20"/>
          <w:szCs w:val="20"/>
        </w:rPr>
      </w:pPr>
      <w:r>
        <w:rPr>
          <w:rFonts w:ascii="Geometr415 Lt BT" w:hAnsi="Geometr415 Lt BT"/>
          <w:sz w:val="20"/>
          <w:szCs w:val="20"/>
        </w:rPr>
        <w:t>Y</w:t>
      </w:r>
      <w:r w:rsidRPr="00406909">
        <w:rPr>
          <w:rFonts w:ascii="Geometr415 Lt BT" w:hAnsi="Geometr415 Lt BT"/>
          <w:sz w:val="20"/>
          <w:szCs w:val="20"/>
        </w:rPr>
        <w:t xml:space="preserve">ou need to ensure that your business </w:t>
      </w:r>
      <w:r>
        <w:rPr>
          <w:rFonts w:ascii="Geometr415 Lt BT" w:hAnsi="Geometr415 Lt BT"/>
          <w:sz w:val="20"/>
          <w:szCs w:val="20"/>
        </w:rPr>
        <w:t>i</w:t>
      </w:r>
      <w:r w:rsidRPr="00406909">
        <w:rPr>
          <w:rFonts w:ascii="Geometr415 Lt BT" w:hAnsi="Geometr415 Lt BT"/>
          <w:sz w:val="20"/>
          <w:szCs w:val="20"/>
        </w:rPr>
        <w:t>s viable, active, and top-of-mind.</w:t>
      </w:r>
      <w:r w:rsidR="00582AC5" w:rsidRPr="00406909">
        <w:rPr>
          <w:rFonts w:ascii="Geometr415 Lt BT" w:hAnsi="Geometr415 Lt BT"/>
          <w:sz w:val="20"/>
          <w:szCs w:val="20"/>
        </w:rPr>
        <w:t xml:space="preserve"> Sponsorship of a Greater Raleigh Chamber of Commerce program or event is one of the most cost-effective ways to get your message across to targeted audiences and business decision-makers.</w:t>
      </w:r>
    </w:p>
    <w:p w:rsidR="00582AC5" w:rsidRPr="00406909" w:rsidRDefault="00582AC5">
      <w:pPr>
        <w:rPr>
          <w:rFonts w:ascii="Geometr415 Lt BT" w:hAnsi="Geometr415 Lt BT"/>
          <w:sz w:val="20"/>
          <w:szCs w:val="20"/>
        </w:rPr>
      </w:pPr>
    </w:p>
    <w:p w:rsidR="00582AC5" w:rsidRPr="00406909" w:rsidRDefault="00582AC5">
      <w:pPr>
        <w:rPr>
          <w:rFonts w:ascii="Geometr415 Lt BT" w:hAnsi="Geometr415 Lt BT"/>
          <w:sz w:val="20"/>
          <w:szCs w:val="20"/>
        </w:rPr>
      </w:pPr>
      <w:r w:rsidRPr="00406909">
        <w:rPr>
          <w:rFonts w:ascii="Geometr415 Lt BT" w:hAnsi="Geometr415 Lt BT"/>
          <w:sz w:val="20"/>
          <w:szCs w:val="20"/>
        </w:rPr>
        <w:t>Looking at your business model and the type of audience you are trying to reach, we’d like to suggest you consider sponsorship of EVENT on DATE at LOCATION. We feel this would be an attractive investment with the following benefits:</w:t>
      </w:r>
    </w:p>
    <w:p w:rsidR="00E25EC2" w:rsidRPr="00406909" w:rsidRDefault="00E25EC2">
      <w:pPr>
        <w:rPr>
          <w:rFonts w:ascii="Geometr415 Lt BT" w:hAnsi="Geometr415 Lt BT"/>
          <w:sz w:val="20"/>
          <w:szCs w:val="20"/>
        </w:rPr>
      </w:pPr>
    </w:p>
    <w:p w:rsidR="00582AC5" w:rsidRPr="00406909" w:rsidRDefault="00582AC5" w:rsidP="00DB29F7">
      <w:pPr>
        <w:pStyle w:val="ListParagraph"/>
        <w:numPr>
          <w:ilvl w:val="0"/>
          <w:numId w:val="1"/>
        </w:numPr>
        <w:rPr>
          <w:rFonts w:ascii="Geometr415 Lt BT" w:hAnsi="Geometr415 Lt BT"/>
          <w:sz w:val="20"/>
          <w:szCs w:val="20"/>
        </w:rPr>
      </w:pPr>
      <w:r w:rsidRPr="00406909">
        <w:rPr>
          <w:rFonts w:ascii="Geometr415 Lt BT" w:hAnsi="Geometr415 Lt BT"/>
          <w:sz w:val="20"/>
          <w:szCs w:val="20"/>
        </w:rPr>
        <w:t>LIST BENEFIT FROM FLYER</w:t>
      </w:r>
    </w:p>
    <w:p w:rsidR="00582AC5" w:rsidRPr="00406909" w:rsidRDefault="00582AC5" w:rsidP="00582AC5">
      <w:pPr>
        <w:pStyle w:val="ListParagraph"/>
        <w:numPr>
          <w:ilvl w:val="0"/>
          <w:numId w:val="1"/>
        </w:numPr>
        <w:rPr>
          <w:rFonts w:ascii="Geometr415 Lt BT" w:hAnsi="Geometr415 Lt BT"/>
          <w:sz w:val="20"/>
          <w:szCs w:val="20"/>
        </w:rPr>
      </w:pPr>
      <w:r w:rsidRPr="00406909">
        <w:rPr>
          <w:rFonts w:ascii="Geometr415 Lt BT" w:hAnsi="Geometr415 Lt BT"/>
          <w:sz w:val="20"/>
          <w:szCs w:val="20"/>
        </w:rPr>
        <w:t>LIST BENEFIT FROM FLYER</w:t>
      </w:r>
    </w:p>
    <w:p w:rsidR="00582AC5" w:rsidRPr="00406909" w:rsidRDefault="00582AC5" w:rsidP="00582AC5">
      <w:pPr>
        <w:pStyle w:val="ListParagraph"/>
        <w:numPr>
          <w:ilvl w:val="0"/>
          <w:numId w:val="1"/>
        </w:numPr>
        <w:rPr>
          <w:rFonts w:ascii="Geometr415 Lt BT" w:hAnsi="Geometr415 Lt BT"/>
          <w:sz w:val="20"/>
          <w:szCs w:val="20"/>
        </w:rPr>
      </w:pPr>
      <w:r w:rsidRPr="00406909">
        <w:rPr>
          <w:rFonts w:ascii="Geometr415 Lt BT" w:hAnsi="Geometr415 Lt BT"/>
          <w:sz w:val="20"/>
          <w:szCs w:val="20"/>
        </w:rPr>
        <w:t>LIST BENEFIT FROM FLYER</w:t>
      </w:r>
    </w:p>
    <w:p w:rsidR="00582AC5" w:rsidRPr="00406909" w:rsidRDefault="00582AC5" w:rsidP="00582AC5">
      <w:pPr>
        <w:pStyle w:val="ListParagraph"/>
        <w:numPr>
          <w:ilvl w:val="0"/>
          <w:numId w:val="1"/>
        </w:numPr>
        <w:rPr>
          <w:rFonts w:ascii="Geometr415 Lt BT" w:hAnsi="Geometr415 Lt BT"/>
          <w:sz w:val="20"/>
          <w:szCs w:val="20"/>
        </w:rPr>
      </w:pPr>
      <w:r w:rsidRPr="00406909">
        <w:rPr>
          <w:rFonts w:ascii="Geometr415 Lt BT" w:hAnsi="Geometr415 Lt BT"/>
          <w:sz w:val="20"/>
          <w:szCs w:val="20"/>
        </w:rPr>
        <w:t>LIST BENEFIT FROM FLYER</w:t>
      </w:r>
    </w:p>
    <w:p w:rsidR="00DB29F7" w:rsidRPr="00406909" w:rsidRDefault="00DB29F7" w:rsidP="00582AC5">
      <w:pPr>
        <w:rPr>
          <w:rFonts w:ascii="Geometr415 Lt BT" w:hAnsi="Geometr415 Lt BT"/>
          <w:sz w:val="20"/>
          <w:szCs w:val="20"/>
        </w:rPr>
      </w:pPr>
    </w:p>
    <w:p w:rsidR="00615064" w:rsidRPr="00406909" w:rsidRDefault="00053E0F" w:rsidP="00DB29F7">
      <w:pPr>
        <w:rPr>
          <w:rFonts w:ascii="Geometr415 Lt BT" w:hAnsi="Geometr415 Lt BT"/>
          <w:sz w:val="20"/>
          <w:szCs w:val="20"/>
        </w:rPr>
      </w:pPr>
      <w:hyperlink r:id="rId6" w:history="1">
        <w:r w:rsidR="00E32857" w:rsidRPr="00E32857">
          <w:rPr>
            <w:rStyle w:val="Hyperlink"/>
            <w:rFonts w:ascii="Geometr415 Lt BT" w:hAnsi="Geometr415 Lt BT"/>
            <w:sz w:val="20"/>
            <w:szCs w:val="20"/>
          </w:rPr>
          <w:t>Click here</w:t>
        </w:r>
      </w:hyperlink>
      <w:r w:rsidR="00E32857">
        <w:rPr>
          <w:rFonts w:ascii="Geometr415 Lt BT" w:hAnsi="Geometr415 Lt BT"/>
          <w:sz w:val="20"/>
          <w:szCs w:val="20"/>
        </w:rPr>
        <w:t xml:space="preserve"> for a complete list of all available sponsorships. If you decide to sponsor an event, please complete the </w:t>
      </w:r>
      <w:hyperlink r:id="rId7" w:history="1">
        <w:r w:rsidR="00E32857" w:rsidRPr="00E32857">
          <w:rPr>
            <w:rStyle w:val="Hyperlink"/>
            <w:rFonts w:ascii="Geometr415 Lt BT" w:hAnsi="Geometr415 Lt BT"/>
            <w:sz w:val="20"/>
            <w:szCs w:val="20"/>
          </w:rPr>
          <w:t>sponsorship application</w:t>
        </w:r>
      </w:hyperlink>
      <w:r w:rsidR="00E32857">
        <w:rPr>
          <w:rFonts w:ascii="Geometr415 Lt BT" w:hAnsi="Geometr415 Lt BT"/>
          <w:sz w:val="20"/>
          <w:szCs w:val="20"/>
        </w:rPr>
        <w:t xml:space="preserve">. </w:t>
      </w:r>
      <w:r w:rsidR="00615064" w:rsidRPr="00406909">
        <w:rPr>
          <w:rFonts w:ascii="Geometr415 Lt BT" w:hAnsi="Geometr415 Lt BT"/>
          <w:sz w:val="20"/>
          <w:szCs w:val="20"/>
        </w:rPr>
        <w:t>In the meantime, take a m</w:t>
      </w:r>
      <w:r w:rsidR="00E32857">
        <w:rPr>
          <w:rFonts w:ascii="Geometr415 Lt BT" w:hAnsi="Geometr415 Lt BT"/>
          <w:sz w:val="20"/>
          <w:szCs w:val="20"/>
        </w:rPr>
        <w:t>oment to review these materials and</w:t>
      </w:r>
      <w:r w:rsidR="00615064" w:rsidRPr="00406909">
        <w:rPr>
          <w:rFonts w:ascii="Geometr415 Lt BT" w:hAnsi="Geometr415 Lt BT"/>
          <w:sz w:val="20"/>
          <w:szCs w:val="20"/>
        </w:rPr>
        <w:t xml:space="preserve"> I will be contacting you to answer any questions you may have.</w:t>
      </w:r>
    </w:p>
    <w:p w:rsidR="00615064" w:rsidRPr="00406909" w:rsidRDefault="00615064" w:rsidP="00DB29F7">
      <w:pPr>
        <w:rPr>
          <w:rFonts w:ascii="Geometr415 Lt BT" w:hAnsi="Geometr415 Lt BT"/>
          <w:sz w:val="20"/>
          <w:szCs w:val="20"/>
        </w:rPr>
      </w:pPr>
    </w:p>
    <w:p w:rsidR="00615064" w:rsidRPr="00406909" w:rsidRDefault="00E84886" w:rsidP="00DB29F7">
      <w:pPr>
        <w:rPr>
          <w:rFonts w:ascii="Geometr415 Lt BT" w:hAnsi="Geometr415 Lt BT"/>
          <w:sz w:val="20"/>
          <w:szCs w:val="20"/>
        </w:rPr>
      </w:pPr>
      <w:r>
        <w:rPr>
          <w:rFonts w:ascii="Geometr415 Lt BT" w:hAnsi="Geometr415 Lt BT"/>
          <w:sz w:val="20"/>
          <w:szCs w:val="20"/>
        </w:rPr>
        <w:t>Y</w:t>
      </w:r>
      <w:r w:rsidR="00615064" w:rsidRPr="00406909">
        <w:rPr>
          <w:rFonts w:ascii="Geometr415 Lt BT" w:hAnsi="Geometr415 Lt BT"/>
          <w:sz w:val="20"/>
          <w:szCs w:val="20"/>
        </w:rPr>
        <w:t>our Chamber is looking for ways</w:t>
      </w:r>
      <w:r w:rsidR="00AA07B1">
        <w:rPr>
          <w:rFonts w:ascii="Geometr415 Lt BT" w:hAnsi="Geometr415 Lt BT"/>
          <w:sz w:val="20"/>
          <w:szCs w:val="20"/>
        </w:rPr>
        <w:t xml:space="preserve"> to help you actively promote—and increase—</w:t>
      </w:r>
      <w:r w:rsidR="00615064" w:rsidRPr="00406909">
        <w:rPr>
          <w:rFonts w:ascii="Geometr415 Lt BT" w:hAnsi="Geometr415 Lt BT"/>
          <w:sz w:val="20"/>
          <w:szCs w:val="20"/>
        </w:rPr>
        <w:t xml:space="preserve">your business opportunities. We hope you’ll take advantage of </w:t>
      </w:r>
      <w:r>
        <w:rPr>
          <w:rFonts w:ascii="Geometr415 Lt BT" w:hAnsi="Geometr415 Lt BT"/>
          <w:sz w:val="20"/>
          <w:szCs w:val="20"/>
        </w:rPr>
        <w:t>a</w:t>
      </w:r>
      <w:r w:rsidR="00615064" w:rsidRPr="00406909">
        <w:rPr>
          <w:rFonts w:ascii="Geometr415 Lt BT" w:hAnsi="Geometr415 Lt BT"/>
          <w:sz w:val="20"/>
          <w:szCs w:val="20"/>
        </w:rPr>
        <w:t xml:space="preserve"> cost-effective sponsorship.</w:t>
      </w:r>
    </w:p>
    <w:p w:rsidR="00615064" w:rsidRPr="00406909" w:rsidRDefault="00615064" w:rsidP="00DB29F7">
      <w:pPr>
        <w:rPr>
          <w:rFonts w:ascii="Geometr415 Lt BT" w:hAnsi="Geometr415 Lt BT"/>
          <w:sz w:val="20"/>
          <w:szCs w:val="20"/>
        </w:rPr>
      </w:pPr>
    </w:p>
    <w:p w:rsidR="00DB29F7" w:rsidRPr="00406909" w:rsidRDefault="00DB29F7" w:rsidP="00DB29F7">
      <w:pPr>
        <w:rPr>
          <w:rFonts w:ascii="Geometr415 Lt BT" w:hAnsi="Geometr415 Lt BT"/>
          <w:sz w:val="20"/>
          <w:szCs w:val="20"/>
        </w:rPr>
      </w:pPr>
    </w:p>
    <w:p w:rsidR="00DB29F7" w:rsidRPr="00406909" w:rsidRDefault="00DB29F7" w:rsidP="00DB29F7">
      <w:pPr>
        <w:rPr>
          <w:rFonts w:ascii="Geometr415 Lt BT" w:hAnsi="Geometr415 Lt BT"/>
          <w:sz w:val="20"/>
          <w:szCs w:val="20"/>
        </w:rPr>
      </w:pPr>
      <w:r w:rsidRPr="00406909">
        <w:rPr>
          <w:rFonts w:ascii="Geometr415 Lt BT" w:hAnsi="Geometr415 Lt BT"/>
          <w:sz w:val="20"/>
          <w:szCs w:val="20"/>
        </w:rPr>
        <w:t>With best regards,</w:t>
      </w:r>
    </w:p>
    <w:p w:rsidR="00DB29F7" w:rsidRPr="00406909" w:rsidRDefault="00DB29F7" w:rsidP="00DB29F7">
      <w:pPr>
        <w:rPr>
          <w:rFonts w:ascii="Geometr415 Lt BT" w:hAnsi="Geometr415 Lt BT"/>
          <w:sz w:val="20"/>
          <w:szCs w:val="20"/>
        </w:rPr>
      </w:pPr>
    </w:p>
    <w:p w:rsidR="00DB29F7" w:rsidRPr="00406909" w:rsidRDefault="00DB29F7" w:rsidP="00DB29F7">
      <w:pPr>
        <w:rPr>
          <w:rFonts w:ascii="Geometr415 Lt BT" w:hAnsi="Geometr415 Lt BT"/>
          <w:sz w:val="20"/>
          <w:szCs w:val="20"/>
        </w:rPr>
      </w:pPr>
      <w:proofErr w:type="gramStart"/>
      <w:r w:rsidRPr="00406909">
        <w:rPr>
          <w:rFonts w:ascii="Geometr415 Lt BT" w:hAnsi="Geometr415 Lt BT"/>
          <w:sz w:val="20"/>
          <w:szCs w:val="20"/>
        </w:rPr>
        <w:t>YOUR</w:t>
      </w:r>
      <w:proofErr w:type="gramEnd"/>
      <w:r w:rsidRPr="00406909">
        <w:rPr>
          <w:rFonts w:ascii="Geometr415 Lt BT" w:hAnsi="Geometr415 Lt BT"/>
          <w:sz w:val="20"/>
          <w:szCs w:val="20"/>
        </w:rPr>
        <w:t xml:space="preserve"> NAME</w:t>
      </w:r>
    </w:p>
    <w:p w:rsidR="00DB29F7" w:rsidRPr="00406909" w:rsidRDefault="00DB29F7" w:rsidP="00DB29F7">
      <w:pPr>
        <w:rPr>
          <w:rFonts w:ascii="Geometr415 Lt BT" w:hAnsi="Geometr415 Lt BT"/>
          <w:sz w:val="20"/>
          <w:szCs w:val="20"/>
        </w:rPr>
      </w:pPr>
      <w:r w:rsidRPr="00406909">
        <w:rPr>
          <w:rFonts w:ascii="Geometr415 Lt BT" w:hAnsi="Geometr415 Lt BT"/>
          <w:sz w:val="20"/>
          <w:szCs w:val="20"/>
        </w:rPr>
        <w:t>Greater Raleigh Chamber of Commerce</w:t>
      </w:r>
    </w:p>
    <w:p w:rsidR="00DB29F7" w:rsidRPr="00406909" w:rsidRDefault="00DB29F7" w:rsidP="00DB29F7">
      <w:pPr>
        <w:rPr>
          <w:rFonts w:ascii="Geometr415 Lt BT" w:hAnsi="Geometr415 Lt BT"/>
          <w:sz w:val="20"/>
          <w:szCs w:val="20"/>
        </w:rPr>
      </w:pPr>
      <w:r w:rsidRPr="00406909">
        <w:rPr>
          <w:rFonts w:ascii="Geometr415 Lt BT" w:hAnsi="Geometr415 Lt BT"/>
          <w:sz w:val="20"/>
          <w:szCs w:val="20"/>
        </w:rPr>
        <w:t>Campaign 201</w:t>
      </w:r>
      <w:r w:rsidR="00053E0F">
        <w:rPr>
          <w:rFonts w:ascii="Geometr415 Lt BT" w:hAnsi="Geometr415 Lt BT"/>
          <w:sz w:val="20"/>
          <w:szCs w:val="20"/>
        </w:rPr>
        <w:t>5</w:t>
      </w:r>
      <w:r w:rsidRPr="00406909">
        <w:rPr>
          <w:rFonts w:ascii="Geometr415 Lt BT" w:hAnsi="Geometr415 Lt BT"/>
          <w:sz w:val="20"/>
          <w:szCs w:val="20"/>
        </w:rPr>
        <w:t xml:space="preserve"> Volunteer</w:t>
      </w:r>
    </w:p>
    <w:p w:rsidR="00582AC5" w:rsidRPr="00406909" w:rsidRDefault="00582AC5" w:rsidP="00DB29F7">
      <w:pPr>
        <w:rPr>
          <w:rFonts w:ascii="Geometr415 Lt BT" w:hAnsi="Geometr415 Lt BT"/>
          <w:sz w:val="20"/>
          <w:szCs w:val="20"/>
        </w:rPr>
      </w:pPr>
      <w:bookmarkStart w:id="0" w:name="_GoBack"/>
      <w:bookmarkEnd w:id="0"/>
    </w:p>
    <w:sectPr w:rsidR="00582AC5" w:rsidRPr="00406909" w:rsidSect="00582A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metr415 Lt BT">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6BA"/>
    <w:multiLevelType w:val="hybridMultilevel"/>
    <w:tmpl w:val="30DE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C2"/>
    <w:rsid w:val="00053E0F"/>
    <w:rsid w:val="001E327A"/>
    <w:rsid w:val="00305EAF"/>
    <w:rsid w:val="00406909"/>
    <w:rsid w:val="004D020B"/>
    <w:rsid w:val="00582AC5"/>
    <w:rsid w:val="005E1ECF"/>
    <w:rsid w:val="00615064"/>
    <w:rsid w:val="00687926"/>
    <w:rsid w:val="009930D3"/>
    <w:rsid w:val="009C486E"/>
    <w:rsid w:val="00A708D8"/>
    <w:rsid w:val="00AA07B1"/>
    <w:rsid w:val="00DB29F7"/>
    <w:rsid w:val="00DE1B92"/>
    <w:rsid w:val="00E25EC2"/>
    <w:rsid w:val="00E32857"/>
    <w:rsid w:val="00E84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C2"/>
    <w:pPr>
      <w:ind w:left="720"/>
      <w:contextualSpacing/>
    </w:pPr>
  </w:style>
  <w:style w:type="character" w:styleId="Hyperlink">
    <w:name w:val="Hyperlink"/>
    <w:basedOn w:val="DefaultParagraphFont"/>
    <w:uiPriority w:val="99"/>
    <w:unhideWhenUsed/>
    <w:rsid w:val="00E32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C2"/>
    <w:pPr>
      <w:ind w:left="720"/>
      <w:contextualSpacing/>
    </w:pPr>
  </w:style>
  <w:style w:type="character" w:styleId="Hyperlink">
    <w:name w:val="Hyperlink"/>
    <w:basedOn w:val="DefaultParagraphFont"/>
    <w:uiPriority w:val="99"/>
    <w:unhideWhenUsed/>
    <w:rsid w:val="00E32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aleighchamber2.org/downloads/SalesCurrent/Forms/sponsor_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leighchamber2.org/downloads/SalesCurrent/flyersbrochures/Sponsorship_Opportuniti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Strategyn, Inc.</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Baldwin</dc:creator>
  <cp:lastModifiedBy>gbaxley</cp:lastModifiedBy>
  <cp:revision>2</cp:revision>
  <dcterms:created xsi:type="dcterms:W3CDTF">2015-02-22T16:46:00Z</dcterms:created>
  <dcterms:modified xsi:type="dcterms:W3CDTF">2015-02-22T16:46:00Z</dcterms:modified>
</cp:coreProperties>
</file>